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4F890" w14:textId="77777777" w:rsidR="00545725" w:rsidRPr="00545725" w:rsidRDefault="00545725" w:rsidP="00545725">
      <w:pPr>
        <w:rPr>
          <w:rFonts w:ascii="Times" w:hAnsi="Times" w:cs="Times New Roman"/>
          <w:sz w:val="20"/>
          <w:szCs w:val="20"/>
        </w:rPr>
      </w:pPr>
      <w:r w:rsidRPr="00545725">
        <w:rPr>
          <w:rFonts w:ascii="Arial" w:hAnsi="Arial" w:cs="Arial"/>
          <w:b/>
          <w:bCs/>
          <w:color w:val="000000"/>
          <w:u w:val="single"/>
        </w:rPr>
        <w:t>Churchill County Museum Board of Trustees</w:t>
      </w:r>
    </w:p>
    <w:p w14:paraId="02E0A540" w14:textId="77777777" w:rsidR="00545725" w:rsidRPr="00545725" w:rsidRDefault="00545725" w:rsidP="00545725">
      <w:pPr>
        <w:rPr>
          <w:rFonts w:ascii="Times" w:eastAsia="Times New Roman" w:hAnsi="Times" w:cs="Times New Roman"/>
          <w:sz w:val="20"/>
          <w:szCs w:val="20"/>
        </w:rPr>
      </w:pPr>
    </w:p>
    <w:p w14:paraId="7F304251" w14:textId="77777777" w:rsidR="00545725" w:rsidRPr="00545725" w:rsidRDefault="00545725" w:rsidP="00545725">
      <w:pPr>
        <w:rPr>
          <w:rFonts w:ascii="Times" w:hAnsi="Times" w:cs="Times New Roman"/>
          <w:sz w:val="20"/>
          <w:szCs w:val="20"/>
        </w:rPr>
      </w:pPr>
      <w:r w:rsidRPr="00545725">
        <w:rPr>
          <w:rFonts w:ascii="Arial" w:hAnsi="Arial" w:cs="Arial"/>
          <w:b/>
          <w:bCs/>
          <w:color w:val="000000"/>
          <w:u w:val="single"/>
        </w:rPr>
        <w:t>Minutes of Regular Meeting</w:t>
      </w:r>
    </w:p>
    <w:p w14:paraId="796D14DC" w14:textId="77777777" w:rsidR="00545725" w:rsidRPr="00545725" w:rsidRDefault="00545725" w:rsidP="00545725">
      <w:pPr>
        <w:rPr>
          <w:rFonts w:ascii="Times" w:hAnsi="Times" w:cs="Times New Roman"/>
          <w:sz w:val="20"/>
          <w:szCs w:val="20"/>
        </w:rPr>
      </w:pPr>
      <w:r w:rsidRPr="00545725">
        <w:rPr>
          <w:rFonts w:ascii="Arial" w:hAnsi="Arial" w:cs="Arial"/>
          <w:color w:val="000000"/>
        </w:rPr>
        <w:t>February 18, 2025</w:t>
      </w:r>
    </w:p>
    <w:p w14:paraId="68C6415E" w14:textId="77777777" w:rsidR="00545725" w:rsidRPr="00545725" w:rsidRDefault="00545725" w:rsidP="00545725">
      <w:pPr>
        <w:rPr>
          <w:rFonts w:ascii="Times" w:eastAsia="Times New Roman" w:hAnsi="Times" w:cs="Times New Roman"/>
          <w:sz w:val="20"/>
          <w:szCs w:val="20"/>
        </w:rPr>
      </w:pPr>
    </w:p>
    <w:p w14:paraId="18C6A052" w14:textId="77777777" w:rsidR="00545725" w:rsidRPr="00545725" w:rsidRDefault="00545725" w:rsidP="00545725">
      <w:pPr>
        <w:rPr>
          <w:rFonts w:ascii="Times" w:hAnsi="Times" w:cs="Times New Roman"/>
          <w:sz w:val="20"/>
          <w:szCs w:val="20"/>
        </w:rPr>
      </w:pPr>
      <w:r w:rsidRPr="00545725">
        <w:rPr>
          <w:rFonts w:ascii="Arial" w:hAnsi="Arial" w:cs="Arial"/>
          <w:b/>
          <w:bCs/>
          <w:color w:val="000000"/>
          <w:u w:val="single"/>
        </w:rPr>
        <w:t>Trustees Present:</w:t>
      </w:r>
      <w:r w:rsidRPr="00545725">
        <w:rPr>
          <w:rFonts w:ascii="Arial" w:hAnsi="Arial" w:cs="Arial"/>
          <w:color w:val="000000"/>
        </w:rPr>
        <w:t xml:space="preserve">   Eric Blakey (County), Ron Fritcher (Business), Kelly Frost (City), Bob Getto, Karen Goings (Treasurer), Lynne Hartung (President), Jeff Scholz, Lynn Strasdin (Secretary)</w:t>
      </w:r>
    </w:p>
    <w:p w14:paraId="17013638" w14:textId="77777777" w:rsidR="00545725" w:rsidRPr="00545725" w:rsidRDefault="00545725" w:rsidP="00545725">
      <w:pPr>
        <w:rPr>
          <w:rFonts w:ascii="Times" w:eastAsia="Times New Roman" w:hAnsi="Times" w:cs="Times New Roman"/>
          <w:sz w:val="20"/>
          <w:szCs w:val="20"/>
        </w:rPr>
      </w:pPr>
    </w:p>
    <w:p w14:paraId="2489C050" w14:textId="77777777" w:rsidR="00545725" w:rsidRPr="00545725" w:rsidRDefault="00545725" w:rsidP="00545725">
      <w:pPr>
        <w:rPr>
          <w:rFonts w:ascii="Times" w:hAnsi="Times" w:cs="Times New Roman"/>
          <w:sz w:val="20"/>
          <w:szCs w:val="20"/>
        </w:rPr>
      </w:pPr>
      <w:r w:rsidRPr="00545725">
        <w:rPr>
          <w:rFonts w:ascii="Arial" w:hAnsi="Arial" w:cs="Arial"/>
          <w:b/>
          <w:bCs/>
          <w:color w:val="000000"/>
          <w:u w:val="single"/>
        </w:rPr>
        <w:t>Trustees Absent:</w:t>
      </w:r>
      <w:r w:rsidRPr="00545725">
        <w:rPr>
          <w:rFonts w:ascii="Arial" w:hAnsi="Arial" w:cs="Arial"/>
          <w:color w:val="000000"/>
        </w:rPr>
        <w:t xml:space="preserve"> Loretta Burden, Sandy Hillery (Vice President), Ileigh Simons</w:t>
      </w:r>
    </w:p>
    <w:p w14:paraId="53A378DB" w14:textId="77777777" w:rsidR="00545725" w:rsidRPr="00545725" w:rsidRDefault="00545725" w:rsidP="00545725">
      <w:pPr>
        <w:rPr>
          <w:rFonts w:ascii="Times" w:eastAsia="Times New Roman" w:hAnsi="Times" w:cs="Times New Roman"/>
          <w:sz w:val="20"/>
          <w:szCs w:val="20"/>
        </w:rPr>
      </w:pPr>
    </w:p>
    <w:p w14:paraId="41604173" w14:textId="77777777" w:rsidR="00545725" w:rsidRPr="00545725" w:rsidRDefault="00545725" w:rsidP="00545725">
      <w:pPr>
        <w:rPr>
          <w:rFonts w:ascii="Times" w:hAnsi="Times" w:cs="Times New Roman"/>
          <w:sz w:val="20"/>
          <w:szCs w:val="20"/>
        </w:rPr>
      </w:pPr>
      <w:r w:rsidRPr="00545725">
        <w:rPr>
          <w:rFonts w:ascii="Arial" w:hAnsi="Arial" w:cs="Arial"/>
          <w:b/>
          <w:bCs/>
          <w:color w:val="000000"/>
          <w:u w:val="single"/>
        </w:rPr>
        <w:t>Director Present</w:t>
      </w:r>
      <w:r w:rsidRPr="00545725">
        <w:rPr>
          <w:rFonts w:ascii="Arial" w:hAnsi="Arial" w:cs="Arial"/>
          <w:color w:val="000000"/>
        </w:rPr>
        <w:t>: Mel Glover</w:t>
      </w:r>
    </w:p>
    <w:p w14:paraId="24BBB517" w14:textId="77777777" w:rsidR="00545725" w:rsidRPr="00545725" w:rsidRDefault="00545725" w:rsidP="00545725">
      <w:pPr>
        <w:rPr>
          <w:rFonts w:ascii="Times" w:eastAsia="Times New Roman" w:hAnsi="Times" w:cs="Times New Roman"/>
          <w:sz w:val="20"/>
          <w:szCs w:val="20"/>
        </w:rPr>
      </w:pPr>
    </w:p>
    <w:p w14:paraId="501F04CD" w14:textId="77777777" w:rsidR="00545725" w:rsidRPr="00545725" w:rsidRDefault="00545725" w:rsidP="00545725">
      <w:pPr>
        <w:rPr>
          <w:rFonts w:ascii="Times" w:hAnsi="Times" w:cs="Times New Roman"/>
          <w:sz w:val="20"/>
          <w:szCs w:val="20"/>
        </w:rPr>
      </w:pPr>
      <w:r w:rsidRPr="00545725">
        <w:rPr>
          <w:rFonts w:ascii="Arial" w:hAnsi="Arial" w:cs="Arial"/>
          <w:color w:val="000000"/>
        </w:rPr>
        <w:t>President Lynne Hartung called the meeting to order at 5:32 pm.</w:t>
      </w:r>
    </w:p>
    <w:p w14:paraId="51081752" w14:textId="77777777" w:rsidR="00545725" w:rsidRPr="00545725" w:rsidRDefault="00545725" w:rsidP="00545725">
      <w:pPr>
        <w:rPr>
          <w:rFonts w:ascii="Times" w:eastAsia="Times New Roman" w:hAnsi="Times" w:cs="Times New Roman"/>
          <w:sz w:val="20"/>
          <w:szCs w:val="20"/>
        </w:rPr>
      </w:pPr>
    </w:p>
    <w:p w14:paraId="3E737F61" w14:textId="77777777" w:rsidR="00545725" w:rsidRPr="00545725" w:rsidRDefault="00545725" w:rsidP="00545725">
      <w:pPr>
        <w:rPr>
          <w:rFonts w:ascii="Times" w:hAnsi="Times" w:cs="Times New Roman"/>
          <w:sz w:val="20"/>
          <w:szCs w:val="20"/>
        </w:rPr>
      </w:pPr>
      <w:r w:rsidRPr="00545725">
        <w:rPr>
          <w:rFonts w:ascii="Arial" w:hAnsi="Arial" w:cs="Arial"/>
          <w:color w:val="000000"/>
          <w:u w:val="single"/>
        </w:rPr>
        <w:t>Minutes:</w:t>
      </w:r>
    </w:p>
    <w:p w14:paraId="6FEA76DD" w14:textId="77777777" w:rsidR="00545725" w:rsidRPr="00545725" w:rsidRDefault="00545725" w:rsidP="00545725">
      <w:pPr>
        <w:numPr>
          <w:ilvl w:val="0"/>
          <w:numId w:val="1"/>
        </w:numPr>
        <w:textAlignment w:val="baseline"/>
        <w:rPr>
          <w:rFonts w:ascii="Arial" w:hAnsi="Arial" w:cs="Arial"/>
          <w:color w:val="000000"/>
        </w:rPr>
      </w:pPr>
      <w:r w:rsidRPr="00545725">
        <w:rPr>
          <w:rFonts w:ascii="Arial" w:hAnsi="Arial" w:cs="Arial"/>
          <w:i/>
          <w:iCs/>
          <w:color w:val="000000"/>
          <w:u w:val="single"/>
        </w:rPr>
        <w:t>Action Item</w:t>
      </w:r>
      <w:r w:rsidRPr="00545725">
        <w:rPr>
          <w:rFonts w:ascii="Arial" w:hAnsi="Arial" w:cs="Arial"/>
          <w:color w:val="000000"/>
        </w:rPr>
        <w:t>: Bob Getto made a motion to accept the January 21, 2025 minutes. Karen Goings seconded and the motion passed unanimously.</w:t>
      </w:r>
    </w:p>
    <w:p w14:paraId="10DEF932" w14:textId="77777777" w:rsidR="00545725" w:rsidRPr="00545725" w:rsidRDefault="00545725" w:rsidP="00545725">
      <w:pPr>
        <w:rPr>
          <w:rFonts w:ascii="Times" w:eastAsia="Times New Roman" w:hAnsi="Times" w:cs="Times New Roman"/>
          <w:sz w:val="20"/>
          <w:szCs w:val="20"/>
        </w:rPr>
      </w:pPr>
    </w:p>
    <w:p w14:paraId="550A9ED9" w14:textId="77777777" w:rsidR="00545725" w:rsidRPr="00545725" w:rsidRDefault="00545725" w:rsidP="00545725">
      <w:pPr>
        <w:rPr>
          <w:rFonts w:ascii="Times" w:hAnsi="Times" w:cs="Times New Roman"/>
          <w:sz w:val="20"/>
          <w:szCs w:val="20"/>
        </w:rPr>
      </w:pPr>
      <w:r w:rsidRPr="00545725">
        <w:rPr>
          <w:rFonts w:ascii="Arial" w:hAnsi="Arial" w:cs="Arial"/>
          <w:color w:val="000000"/>
          <w:u w:val="single"/>
        </w:rPr>
        <w:t>Financial Report:</w:t>
      </w:r>
    </w:p>
    <w:p w14:paraId="137CC0B4" w14:textId="77777777" w:rsidR="00545725" w:rsidRPr="00545725" w:rsidRDefault="00545725" w:rsidP="00545725">
      <w:pPr>
        <w:numPr>
          <w:ilvl w:val="0"/>
          <w:numId w:val="2"/>
        </w:numPr>
        <w:textAlignment w:val="baseline"/>
        <w:rPr>
          <w:rFonts w:ascii="Arial" w:hAnsi="Arial" w:cs="Arial"/>
          <w:color w:val="000000"/>
        </w:rPr>
      </w:pPr>
      <w:r w:rsidRPr="00545725">
        <w:rPr>
          <w:rFonts w:ascii="Arial" w:hAnsi="Arial" w:cs="Arial"/>
          <w:color w:val="000000"/>
        </w:rPr>
        <w:t>The January 31, 2025 Financial Report was presented by Lynne Hartung and Karen Goings and placed on file.</w:t>
      </w:r>
    </w:p>
    <w:p w14:paraId="33F97303" w14:textId="77777777" w:rsidR="00545725" w:rsidRPr="00545725" w:rsidRDefault="00545725" w:rsidP="00545725">
      <w:pPr>
        <w:numPr>
          <w:ilvl w:val="1"/>
          <w:numId w:val="2"/>
        </w:numPr>
        <w:textAlignment w:val="baseline"/>
        <w:rPr>
          <w:rFonts w:ascii="Arial" w:hAnsi="Arial" w:cs="Arial"/>
          <w:color w:val="000000"/>
        </w:rPr>
      </w:pPr>
      <w:r w:rsidRPr="00545725">
        <w:rPr>
          <w:rFonts w:ascii="Arial" w:hAnsi="Arial" w:cs="Arial"/>
          <w:color w:val="000000"/>
        </w:rPr>
        <w:t>Three new CDs were opened at the Churchill County Credit Union.  </w:t>
      </w:r>
    </w:p>
    <w:p w14:paraId="03BE07B8" w14:textId="77777777" w:rsidR="00545725" w:rsidRPr="00545725" w:rsidRDefault="00545725" w:rsidP="00545725">
      <w:pPr>
        <w:numPr>
          <w:ilvl w:val="2"/>
          <w:numId w:val="2"/>
        </w:numPr>
        <w:textAlignment w:val="baseline"/>
        <w:rPr>
          <w:rFonts w:ascii="Arial" w:hAnsi="Arial" w:cs="Arial"/>
          <w:color w:val="000000"/>
        </w:rPr>
      </w:pPr>
      <w:r w:rsidRPr="00545725">
        <w:rPr>
          <w:rFonts w:ascii="Arial" w:hAnsi="Arial" w:cs="Arial"/>
          <w:color w:val="000000"/>
        </w:rPr>
        <w:t>$50,000 for 3 months at 3%</w:t>
      </w:r>
    </w:p>
    <w:p w14:paraId="2C3AD837" w14:textId="77777777" w:rsidR="00545725" w:rsidRPr="00545725" w:rsidRDefault="00545725" w:rsidP="00545725">
      <w:pPr>
        <w:numPr>
          <w:ilvl w:val="2"/>
          <w:numId w:val="2"/>
        </w:numPr>
        <w:textAlignment w:val="baseline"/>
        <w:rPr>
          <w:rFonts w:ascii="Arial" w:hAnsi="Arial" w:cs="Arial"/>
          <w:color w:val="000000"/>
        </w:rPr>
      </w:pPr>
      <w:r w:rsidRPr="00545725">
        <w:rPr>
          <w:rFonts w:ascii="Arial" w:hAnsi="Arial" w:cs="Arial"/>
          <w:color w:val="000000"/>
        </w:rPr>
        <w:t>$50,000 for 6 months at 3%</w:t>
      </w:r>
    </w:p>
    <w:p w14:paraId="68857C90" w14:textId="77777777" w:rsidR="00545725" w:rsidRPr="00545725" w:rsidRDefault="00545725" w:rsidP="00545725">
      <w:pPr>
        <w:numPr>
          <w:ilvl w:val="2"/>
          <w:numId w:val="2"/>
        </w:numPr>
        <w:textAlignment w:val="baseline"/>
        <w:rPr>
          <w:rFonts w:ascii="Arial" w:hAnsi="Arial" w:cs="Arial"/>
          <w:color w:val="000000"/>
        </w:rPr>
      </w:pPr>
      <w:r w:rsidRPr="00545725">
        <w:rPr>
          <w:rFonts w:ascii="Arial" w:hAnsi="Arial" w:cs="Arial"/>
          <w:color w:val="000000"/>
        </w:rPr>
        <w:t>$50,000 for 11 months at 4%</w:t>
      </w:r>
    </w:p>
    <w:p w14:paraId="64087E32" w14:textId="77777777" w:rsidR="00545725" w:rsidRPr="00545725" w:rsidRDefault="00545725" w:rsidP="00545725">
      <w:pPr>
        <w:numPr>
          <w:ilvl w:val="1"/>
          <w:numId w:val="2"/>
        </w:numPr>
        <w:textAlignment w:val="baseline"/>
        <w:rPr>
          <w:rFonts w:ascii="Arial" w:hAnsi="Arial" w:cs="Arial"/>
          <w:color w:val="000000"/>
        </w:rPr>
      </w:pPr>
      <w:r w:rsidRPr="00545725">
        <w:rPr>
          <w:rFonts w:ascii="Arial" w:hAnsi="Arial" w:cs="Arial"/>
          <w:color w:val="000000"/>
        </w:rPr>
        <w:t>Discussion was had on keeping the operating checking account at US Bank to a minimum balance of $20,000.  A maximum balance was not clarified.  The January 2025 bank statement shows it has a balance of $35,233.58.  </w:t>
      </w:r>
    </w:p>
    <w:p w14:paraId="34DE34DB" w14:textId="77777777" w:rsidR="00545725" w:rsidRPr="00545725" w:rsidRDefault="00545725" w:rsidP="00545725">
      <w:pPr>
        <w:numPr>
          <w:ilvl w:val="1"/>
          <w:numId w:val="2"/>
        </w:numPr>
        <w:textAlignment w:val="baseline"/>
        <w:rPr>
          <w:rFonts w:ascii="Arial" w:hAnsi="Arial" w:cs="Arial"/>
          <w:color w:val="000000"/>
        </w:rPr>
      </w:pPr>
      <w:r w:rsidRPr="00545725">
        <w:rPr>
          <w:rFonts w:ascii="Arial" w:hAnsi="Arial" w:cs="Arial"/>
          <w:color w:val="000000"/>
        </w:rPr>
        <w:t>The board would like Hunter Drost from Edward Jones to do a presentation at the March board meeting.</w:t>
      </w:r>
    </w:p>
    <w:p w14:paraId="4B9E9697" w14:textId="77777777" w:rsidR="00545725" w:rsidRPr="00545725" w:rsidRDefault="00545725" w:rsidP="00545725">
      <w:pPr>
        <w:numPr>
          <w:ilvl w:val="1"/>
          <w:numId w:val="2"/>
        </w:numPr>
        <w:textAlignment w:val="baseline"/>
        <w:rPr>
          <w:rFonts w:ascii="Arial" w:hAnsi="Arial" w:cs="Arial"/>
          <w:color w:val="000000"/>
        </w:rPr>
      </w:pPr>
      <w:r w:rsidRPr="00545725">
        <w:rPr>
          <w:rFonts w:ascii="Arial" w:hAnsi="Arial" w:cs="Arial"/>
          <w:color w:val="000000"/>
        </w:rPr>
        <w:t>Discussion was had on how the board would like to proceed with further investments.  It was suggested that when an individual or family makes a donation that an explanation of how the association’s funds are held be given to them.  A request would also be made as to how the individual/family would like the donation to be handled given our set up.  A donation form will be developed to address this suggestion.</w:t>
      </w:r>
    </w:p>
    <w:p w14:paraId="1E040150" w14:textId="77777777" w:rsidR="00545725" w:rsidRPr="00545725" w:rsidRDefault="00545725" w:rsidP="00545725">
      <w:pPr>
        <w:rPr>
          <w:rFonts w:ascii="Times" w:eastAsia="Times New Roman" w:hAnsi="Times" w:cs="Times New Roman"/>
          <w:sz w:val="20"/>
          <w:szCs w:val="20"/>
        </w:rPr>
      </w:pPr>
    </w:p>
    <w:p w14:paraId="1AB32777" w14:textId="77777777" w:rsidR="00545725" w:rsidRPr="00545725" w:rsidRDefault="00545725" w:rsidP="00545725">
      <w:pPr>
        <w:rPr>
          <w:rFonts w:ascii="Times" w:hAnsi="Times" w:cs="Times New Roman"/>
          <w:sz w:val="20"/>
          <w:szCs w:val="20"/>
        </w:rPr>
      </w:pPr>
      <w:r w:rsidRPr="00545725">
        <w:rPr>
          <w:rFonts w:ascii="Arial" w:hAnsi="Arial" w:cs="Arial"/>
          <w:color w:val="000000"/>
          <w:u w:val="single"/>
        </w:rPr>
        <w:t>Director Report:</w:t>
      </w:r>
    </w:p>
    <w:p w14:paraId="65FDCC0E" w14:textId="77777777" w:rsidR="00545725" w:rsidRPr="00545725" w:rsidRDefault="00545725" w:rsidP="00545725">
      <w:pPr>
        <w:numPr>
          <w:ilvl w:val="0"/>
          <w:numId w:val="3"/>
        </w:numPr>
        <w:textAlignment w:val="baseline"/>
        <w:rPr>
          <w:rFonts w:ascii="Arial" w:hAnsi="Arial" w:cs="Arial"/>
          <w:color w:val="000000"/>
        </w:rPr>
      </w:pPr>
      <w:r w:rsidRPr="00545725">
        <w:rPr>
          <w:rFonts w:ascii="Arial" w:hAnsi="Arial" w:cs="Arial"/>
          <w:color w:val="000000"/>
        </w:rPr>
        <w:t>Mel Glover presented the directors report.</w:t>
      </w:r>
    </w:p>
    <w:p w14:paraId="548A2E65" w14:textId="77777777" w:rsidR="00545725" w:rsidRPr="00545725" w:rsidRDefault="00545725" w:rsidP="00545725">
      <w:pPr>
        <w:numPr>
          <w:ilvl w:val="1"/>
          <w:numId w:val="4"/>
        </w:numPr>
        <w:textAlignment w:val="baseline"/>
        <w:rPr>
          <w:rFonts w:ascii="Arial" w:hAnsi="Arial" w:cs="Arial"/>
          <w:color w:val="000000"/>
        </w:rPr>
      </w:pPr>
      <w:r w:rsidRPr="00545725">
        <w:rPr>
          <w:rFonts w:ascii="Arial" w:hAnsi="Arial" w:cs="Arial"/>
          <w:color w:val="000000"/>
        </w:rPr>
        <w:t>Visitor’s report - not given at this time.</w:t>
      </w:r>
    </w:p>
    <w:p w14:paraId="5422B574" w14:textId="77777777" w:rsidR="00545725" w:rsidRPr="00545725" w:rsidRDefault="00545725" w:rsidP="00545725">
      <w:pPr>
        <w:numPr>
          <w:ilvl w:val="1"/>
          <w:numId w:val="4"/>
        </w:numPr>
        <w:textAlignment w:val="baseline"/>
        <w:rPr>
          <w:rFonts w:ascii="Arial" w:hAnsi="Arial" w:cs="Arial"/>
          <w:color w:val="000000"/>
        </w:rPr>
      </w:pPr>
      <w:r w:rsidRPr="00545725">
        <w:rPr>
          <w:rFonts w:ascii="Arial" w:hAnsi="Arial" w:cs="Arial"/>
          <w:color w:val="000000"/>
        </w:rPr>
        <w:t>Land Sale in California - no update at this time.</w:t>
      </w:r>
    </w:p>
    <w:p w14:paraId="5297F809" w14:textId="77777777" w:rsidR="00545725" w:rsidRPr="00545725" w:rsidRDefault="00545725" w:rsidP="00545725">
      <w:pPr>
        <w:numPr>
          <w:ilvl w:val="1"/>
          <w:numId w:val="4"/>
        </w:numPr>
        <w:textAlignment w:val="baseline"/>
        <w:rPr>
          <w:rFonts w:ascii="Arial" w:hAnsi="Arial" w:cs="Arial"/>
          <w:color w:val="000000"/>
        </w:rPr>
      </w:pPr>
      <w:r w:rsidRPr="00545725">
        <w:rPr>
          <w:rFonts w:ascii="Arial" w:hAnsi="Arial" w:cs="Arial"/>
          <w:color w:val="000000"/>
        </w:rPr>
        <w:t>Construction/Repairs - </w:t>
      </w:r>
    </w:p>
    <w:p w14:paraId="2B134364" w14:textId="77777777" w:rsidR="00545725" w:rsidRPr="00545725" w:rsidRDefault="00545725" w:rsidP="00545725">
      <w:pPr>
        <w:numPr>
          <w:ilvl w:val="2"/>
          <w:numId w:val="5"/>
        </w:numPr>
        <w:textAlignment w:val="baseline"/>
        <w:rPr>
          <w:rFonts w:ascii="Arial" w:hAnsi="Arial" w:cs="Arial"/>
          <w:color w:val="000000"/>
        </w:rPr>
      </w:pPr>
      <w:r w:rsidRPr="00545725">
        <w:rPr>
          <w:rFonts w:ascii="Arial" w:hAnsi="Arial" w:cs="Arial"/>
          <w:color w:val="000000"/>
        </w:rPr>
        <w:t>The new doors are in.  The automatic open/close component will come at a later time.  </w:t>
      </w:r>
    </w:p>
    <w:p w14:paraId="1D0D302B" w14:textId="77777777" w:rsidR="00545725" w:rsidRPr="00545725" w:rsidRDefault="00545725" w:rsidP="00545725">
      <w:pPr>
        <w:numPr>
          <w:ilvl w:val="2"/>
          <w:numId w:val="5"/>
        </w:numPr>
        <w:textAlignment w:val="baseline"/>
        <w:rPr>
          <w:rFonts w:ascii="Arial" w:hAnsi="Arial" w:cs="Arial"/>
          <w:color w:val="000000"/>
        </w:rPr>
      </w:pPr>
      <w:r w:rsidRPr="00545725">
        <w:rPr>
          <w:rFonts w:ascii="Arial" w:hAnsi="Arial" w:cs="Arial"/>
          <w:color w:val="000000"/>
        </w:rPr>
        <w:lastRenderedPageBreak/>
        <w:t>The county is continuing to look into the issue of the warehouse roof that has leaking issues.</w:t>
      </w:r>
    </w:p>
    <w:p w14:paraId="1DFD971F" w14:textId="77777777" w:rsidR="00545725" w:rsidRPr="00545725" w:rsidRDefault="00545725" w:rsidP="00545725">
      <w:pPr>
        <w:numPr>
          <w:ilvl w:val="1"/>
          <w:numId w:val="5"/>
        </w:numPr>
        <w:textAlignment w:val="baseline"/>
        <w:rPr>
          <w:rFonts w:ascii="Arial" w:hAnsi="Arial" w:cs="Arial"/>
          <w:color w:val="000000"/>
        </w:rPr>
      </w:pPr>
      <w:r w:rsidRPr="00545725">
        <w:rPr>
          <w:rFonts w:ascii="Arial" w:hAnsi="Arial" w:cs="Arial"/>
          <w:color w:val="000000"/>
        </w:rPr>
        <w:t>Staffing - </w:t>
      </w:r>
    </w:p>
    <w:p w14:paraId="249B4E44" w14:textId="77777777" w:rsidR="00545725" w:rsidRPr="00545725" w:rsidRDefault="00545725" w:rsidP="00545725">
      <w:pPr>
        <w:numPr>
          <w:ilvl w:val="2"/>
          <w:numId w:val="5"/>
        </w:numPr>
        <w:textAlignment w:val="baseline"/>
        <w:rPr>
          <w:rFonts w:ascii="Arial" w:hAnsi="Arial" w:cs="Arial"/>
          <w:color w:val="000000"/>
        </w:rPr>
      </w:pPr>
      <w:r w:rsidRPr="00545725">
        <w:rPr>
          <w:rFonts w:ascii="Arial" w:hAnsi="Arial" w:cs="Arial"/>
          <w:color w:val="000000"/>
        </w:rPr>
        <w:t>Rae Sottile is still currently part time but will be coming back full time.  </w:t>
      </w:r>
    </w:p>
    <w:p w14:paraId="75163D8C" w14:textId="77777777" w:rsidR="00545725" w:rsidRPr="00545725" w:rsidRDefault="00545725" w:rsidP="00545725">
      <w:pPr>
        <w:numPr>
          <w:ilvl w:val="2"/>
          <w:numId w:val="5"/>
        </w:numPr>
        <w:textAlignment w:val="baseline"/>
        <w:rPr>
          <w:rFonts w:ascii="Arial" w:hAnsi="Arial" w:cs="Arial"/>
          <w:color w:val="000000"/>
        </w:rPr>
      </w:pPr>
      <w:r w:rsidRPr="00545725">
        <w:rPr>
          <w:rFonts w:ascii="Arial" w:hAnsi="Arial" w:cs="Arial"/>
          <w:color w:val="000000"/>
        </w:rPr>
        <w:t>Interviews for the new curator position have been completed and an individual has been selected to extend an invitation for employment.</w:t>
      </w:r>
    </w:p>
    <w:p w14:paraId="7144228F" w14:textId="77777777" w:rsidR="00545725" w:rsidRPr="00545725" w:rsidRDefault="00545725" w:rsidP="00545725">
      <w:pPr>
        <w:numPr>
          <w:ilvl w:val="2"/>
          <w:numId w:val="5"/>
        </w:numPr>
        <w:textAlignment w:val="baseline"/>
        <w:rPr>
          <w:rFonts w:ascii="Arial" w:hAnsi="Arial" w:cs="Arial"/>
          <w:color w:val="000000"/>
        </w:rPr>
      </w:pPr>
      <w:r w:rsidRPr="00545725">
        <w:rPr>
          <w:rFonts w:ascii="Arial" w:hAnsi="Arial" w:cs="Arial"/>
          <w:color w:val="000000"/>
        </w:rPr>
        <w:t>Jennifer Jones, the Education Curator, will retire in mid April instead of at the end of March.</w:t>
      </w:r>
    </w:p>
    <w:p w14:paraId="5DEECE25" w14:textId="77777777" w:rsidR="00545725" w:rsidRPr="00545725" w:rsidRDefault="00545725" w:rsidP="00545725">
      <w:pPr>
        <w:numPr>
          <w:ilvl w:val="1"/>
          <w:numId w:val="5"/>
        </w:numPr>
        <w:textAlignment w:val="baseline"/>
        <w:rPr>
          <w:rFonts w:ascii="Arial" w:hAnsi="Arial" w:cs="Arial"/>
          <w:color w:val="000000"/>
        </w:rPr>
      </w:pPr>
      <w:r w:rsidRPr="00545725">
        <w:rPr>
          <w:rFonts w:ascii="Arial" w:hAnsi="Arial" w:cs="Arial"/>
          <w:color w:val="000000"/>
        </w:rPr>
        <w:t>Accessions Committee</w:t>
      </w:r>
    </w:p>
    <w:p w14:paraId="2D674792" w14:textId="77777777" w:rsidR="00545725" w:rsidRPr="00545725" w:rsidRDefault="00545725" w:rsidP="00545725">
      <w:pPr>
        <w:numPr>
          <w:ilvl w:val="2"/>
          <w:numId w:val="5"/>
        </w:numPr>
        <w:textAlignment w:val="baseline"/>
        <w:rPr>
          <w:rFonts w:ascii="Arial" w:hAnsi="Arial" w:cs="Arial"/>
          <w:color w:val="000000"/>
        </w:rPr>
      </w:pPr>
      <w:r w:rsidRPr="00545725">
        <w:rPr>
          <w:rFonts w:ascii="Arial" w:hAnsi="Arial" w:cs="Arial"/>
          <w:color w:val="000000"/>
        </w:rPr>
        <w:t xml:space="preserve">A report was presented by the </w:t>
      </w:r>
      <w:r w:rsidR="00702A10" w:rsidRPr="00545725">
        <w:rPr>
          <w:rFonts w:ascii="Arial" w:hAnsi="Arial" w:cs="Arial"/>
          <w:color w:val="000000"/>
        </w:rPr>
        <w:t>committee</w:t>
      </w:r>
      <w:r w:rsidR="00702A10">
        <w:rPr>
          <w:rFonts w:ascii="Arial" w:hAnsi="Arial" w:cs="Arial"/>
          <w:color w:val="000000"/>
        </w:rPr>
        <w:t>, which consists</w:t>
      </w:r>
      <w:r w:rsidRPr="00545725">
        <w:rPr>
          <w:rFonts w:ascii="Arial" w:hAnsi="Arial" w:cs="Arial"/>
          <w:color w:val="000000"/>
        </w:rPr>
        <w:t xml:space="preserve"> of a list of gifts with the donor and item(s).</w:t>
      </w:r>
    </w:p>
    <w:p w14:paraId="6E31759E" w14:textId="77777777" w:rsidR="00545725" w:rsidRPr="00545725" w:rsidRDefault="00545725" w:rsidP="00545725">
      <w:pPr>
        <w:numPr>
          <w:ilvl w:val="2"/>
          <w:numId w:val="5"/>
        </w:numPr>
        <w:textAlignment w:val="baseline"/>
        <w:rPr>
          <w:rFonts w:ascii="Arial" w:hAnsi="Arial" w:cs="Arial"/>
          <w:color w:val="000000"/>
        </w:rPr>
      </w:pPr>
      <w:r w:rsidRPr="00545725">
        <w:rPr>
          <w:rFonts w:ascii="Arial" w:hAnsi="Arial" w:cs="Arial"/>
          <w:color w:val="000000"/>
        </w:rPr>
        <w:t>The email list of individuals on the Accessions Committee needs to be reviewed and brought up to date.</w:t>
      </w:r>
    </w:p>
    <w:p w14:paraId="7A7A1678" w14:textId="77777777" w:rsidR="00545725" w:rsidRPr="00545725" w:rsidRDefault="00545725" w:rsidP="00545725">
      <w:pPr>
        <w:numPr>
          <w:ilvl w:val="2"/>
          <w:numId w:val="5"/>
        </w:numPr>
        <w:textAlignment w:val="baseline"/>
        <w:rPr>
          <w:rFonts w:ascii="Arial" w:hAnsi="Arial" w:cs="Arial"/>
          <w:color w:val="000000"/>
        </w:rPr>
      </w:pPr>
      <w:r w:rsidRPr="00545725">
        <w:rPr>
          <w:rFonts w:ascii="Arial" w:hAnsi="Arial" w:cs="Arial"/>
          <w:i/>
          <w:iCs/>
          <w:color w:val="000000"/>
          <w:u w:val="single"/>
        </w:rPr>
        <w:t>Action Item</w:t>
      </w:r>
      <w:r w:rsidRPr="00545725">
        <w:rPr>
          <w:rFonts w:ascii="Arial" w:hAnsi="Arial" w:cs="Arial"/>
          <w:color w:val="000000"/>
        </w:rPr>
        <w:t>:  Kelly Frost made a motion to accept the Accessions Committee Report as presented.  Karen Goings seconded the motion.  The item passed unanimously.</w:t>
      </w:r>
    </w:p>
    <w:p w14:paraId="38BD0556" w14:textId="77777777" w:rsidR="00545725" w:rsidRPr="00545725" w:rsidRDefault="00545725" w:rsidP="00545725">
      <w:pPr>
        <w:numPr>
          <w:ilvl w:val="1"/>
          <w:numId w:val="5"/>
        </w:numPr>
        <w:textAlignment w:val="baseline"/>
        <w:rPr>
          <w:rFonts w:ascii="Arial" w:hAnsi="Arial" w:cs="Arial"/>
          <w:color w:val="000000"/>
        </w:rPr>
      </w:pPr>
      <w:r w:rsidRPr="00545725">
        <w:rPr>
          <w:rFonts w:ascii="Arial" w:hAnsi="Arial" w:cs="Arial"/>
          <w:color w:val="000000"/>
        </w:rPr>
        <w:t>June Deadlines</w:t>
      </w:r>
    </w:p>
    <w:p w14:paraId="468284F1" w14:textId="77777777" w:rsidR="00545725" w:rsidRPr="00545725" w:rsidRDefault="00545725" w:rsidP="00545725">
      <w:pPr>
        <w:numPr>
          <w:ilvl w:val="2"/>
          <w:numId w:val="5"/>
        </w:numPr>
        <w:textAlignment w:val="baseline"/>
        <w:rPr>
          <w:rFonts w:ascii="Arial" w:hAnsi="Arial" w:cs="Arial"/>
          <w:color w:val="000000"/>
        </w:rPr>
      </w:pPr>
      <w:r w:rsidRPr="00545725">
        <w:rPr>
          <w:rFonts w:ascii="Arial" w:hAnsi="Arial" w:cs="Arial"/>
          <w:color w:val="000000"/>
        </w:rPr>
        <w:t>The In Focus and Oral Histories are still on track for completion in June.</w:t>
      </w:r>
    </w:p>
    <w:p w14:paraId="1832DD15" w14:textId="77777777" w:rsidR="00545725" w:rsidRPr="00545725" w:rsidRDefault="00545725" w:rsidP="00545725">
      <w:pPr>
        <w:numPr>
          <w:ilvl w:val="2"/>
          <w:numId w:val="5"/>
        </w:numPr>
        <w:textAlignment w:val="baseline"/>
        <w:rPr>
          <w:rFonts w:ascii="Arial" w:hAnsi="Arial" w:cs="Arial"/>
          <w:color w:val="000000"/>
        </w:rPr>
      </w:pPr>
      <w:r w:rsidRPr="00545725">
        <w:rPr>
          <w:rFonts w:ascii="Arial" w:hAnsi="Arial" w:cs="Arial"/>
          <w:color w:val="000000"/>
        </w:rPr>
        <w:t>The Discovery Room projected completion timeline is in March.</w:t>
      </w:r>
    </w:p>
    <w:p w14:paraId="725825B3" w14:textId="77777777" w:rsidR="00545725" w:rsidRPr="00545725" w:rsidRDefault="00545725" w:rsidP="00545725">
      <w:pPr>
        <w:rPr>
          <w:rFonts w:ascii="Times" w:hAnsi="Times" w:cs="Times New Roman"/>
          <w:sz w:val="20"/>
          <w:szCs w:val="20"/>
        </w:rPr>
      </w:pPr>
      <w:r w:rsidRPr="00545725">
        <w:rPr>
          <w:rFonts w:ascii="Arial" w:hAnsi="Arial" w:cs="Arial"/>
          <w:color w:val="000000"/>
          <w:u w:val="single"/>
        </w:rPr>
        <w:t>Old Business:</w:t>
      </w:r>
    </w:p>
    <w:p w14:paraId="3AAB3146" w14:textId="77777777" w:rsidR="00545725" w:rsidRPr="00545725" w:rsidRDefault="00545725" w:rsidP="00545725">
      <w:pPr>
        <w:numPr>
          <w:ilvl w:val="0"/>
          <w:numId w:val="6"/>
        </w:numPr>
        <w:textAlignment w:val="baseline"/>
        <w:rPr>
          <w:rFonts w:ascii="Arial" w:hAnsi="Arial" w:cs="Arial"/>
          <w:color w:val="000000"/>
        </w:rPr>
      </w:pPr>
      <w:r w:rsidRPr="00545725">
        <w:rPr>
          <w:rFonts w:ascii="Arial" w:hAnsi="Arial" w:cs="Arial"/>
          <w:color w:val="000000"/>
        </w:rPr>
        <w:t>Membership Committee</w:t>
      </w:r>
    </w:p>
    <w:p w14:paraId="548E1DF9" w14:textId="77777777" w:rsidR="00545725" w:rsidRPr="00545725" w:rsidRDefault="00545725" w:rsidP="00545725">
      <w:pPr>
        <w:numPr>
          <w:ilvl w:val="1"/>
          <w:numId w:val="6"/>
        </w:numPr>
        <w:textAlignment w:val="baseline"/>
        <w:rPr>
          <w:rFonts w:ascii="Arial" w:hAnsi="Arial" w:cs="Arial"/>
          <w:color w:val="000000"/>
        </w:rPr>
      </w:pPr>
      <w:r w:rsidRPr="00545725">
        <w:rPr>
          <w:rFonts w:ascii="Arial" w:hAnsi="Arial" w:cs="Arial"/>
          <w:color w:val="000000"/>
        </w:rPr>
        <w:t>The graph of Membership Dues 2024-25 was reviewed.</w:t>
      </w:r>
    </w:p>
    <w:p w14:paraId="6B20C799" w14:textId="77777777" w:rsidR="00545725" w:rsidRPr="00545725" w:rsidRDefault="00545725" w:rsidP="00545725">
      <w:pPr>
        <w:numPr>
          <w:ilvl w:val="1"/>
          <w:numId w:val="6"/>
        </w:numPr>
        <w:textAlignment w:val="baseline"/>
        <w:rPr>
          <w:rFonts w:ascii="Arial" w:hAnsi="Arial" w:cs="Arial"/>
          <w:color w:val="000000"/>
        </w:rPr>
      </w:pPr>
      <w:r w:rsidRPr="00545725">
        <w:rPr>
          <w:rFonts w:ascii="Arial" w:hAnsi="Arial" w:cs="Arial"/>
          <w:color w:val="000000"/>
        </w:rPr>
        <w:t>The second quarter newsletter will have an accurate list of current members to date.</w:t>
      </w:r>
    </w:p>
    <w:p w14:paraId="6396393B" w14:textId="77777777" w:rsidR="00545725" w:rsidRPr="00545725" w:rsidRDefault="00545725" w:rsidP="00545725">
      <w:pPr>
        <w:numPr>
          <w:ilvl w:val="1"/>
          <w:numId w:val="6"/>
        </w:numPr>
        <w:textAlignment w:val="baseline"/>
        <w:rPr>
          <w:rFonts w:ascii="Arial" w:hAnsi="Arial" w:cs="Arial"/>
          <w:color w:val="000000"/>
        </w:rPr>
      </w:pPr>
      <w:r w:rsidRPr="00545725">
        <w:rPr>
          <w:rFonts w:ascii="Arial" w:hAnsi="Arial" w:cs="Arial"/>
          <w:color w:val="000000"/>
        </w:rPr>
        <w:t>When the In Focus comes out it will remind and encourage people to become members.</w:t>
      </w:r>
    </w:p>
    <w:p w14:paraId="151E87FE" w14:textId="77777777" w:rsidR="00545725" w:rsidRPr="00545725" w:rsidRDefault="00545725" w:rsidP="00545725">
      <w:pPr>
        <w:numPr>
          <w:ilvl w:val="1"/>
          <w:numId w:val="6"/>
        </w:numPr>
        <w:textAlignment w:val="baseline"/>
        <w:rPr>
          <w:rFonts w:ascii="Arial" w:hAnsi="Arial" w:cs="Arial"/>
          <w:color w:val="000000"/>
        </w:rPr>
      </w:pPr>
      <w:r w:rsidRPr="00545725">
        <w:rPr>
          <w:rFonts w:ascii="Arial" w:hAnsi="Arial" w:cs="Arial"/>
          <w:i/>
          <w:iCs/>
          <w:color w:val="000000"/>
          <w:u w:val="single"/>
        </w:rPr>
        <w:t>Action Item</w:t>
      </w:r>
      <w:r w:rsidRPr="00545725">
        <w:rPr>
          <w:rFonts w:ascii="Arial" w:hAnsi="Arial" w:cs="Arial"/>
          <w:color w:val="000000"/>
        </w:rPr>
        <w:t>:  Kelly Frost made a motion that an individual who donates $5000 or more will become a lifetime member of the association.  Eric Blakey seconded and the motion passed unanimously.  </w:t>
      </w:r>
    </w:p>
    <w:p w14:paraId="4F53E2E7" w14:textId="77777777" w:rsidR="00545725" w:rsidRPr="00545725" w:rsidRDefault="00545725" w:rsidP="00545725">
      <w:pPr>
        <w:numPr>
          <w:ilvl w:val="0"/>
          <w:numId w:val="6"/>
        </w:numPr>
        <w:textAlignment w:val="baseline"/>
        <w:rPr>
          <w:rFonts w:ascii="Arial" w:hAnsi="Arial" w:cs="Arial"/>
          <w:color w:val="000000"/>
        </w:rPr>
      </w:pPr>
      <w:r w:rsidRPr="00545725">
        <w:rPr>
          <w:rFonts w:ascii="Arial" w:hAnsi="Arial" w:cs="Arial"/>
          <w:color w:val="000000"/>
        </w:rPr>
        <w:t>Strategic Plan</w:t>
      </w:r>
    </w:p>
    <w:p w14:paraId="6034AAA2" w14:textId="77777777" w:rsidR="00545725" w:rsidRPr="00545725" w:rsidRDefault="00545725" w:rsidP="00545725">
      <w:pPr>
        <w:numPr>
          <w:ilvl w:val="1"/>
          <w:numId w:val="6"/>
        </w:numPr>
        <w:textAlignment w:val="baseline"/>
        <w:rPr>
          <w:rFonts w:ascii="Arial" w:hAnsi="Arial" w:cs="Arial"/>
          <w:color w:val="000000"/>
        </w:rPr>
      </w:pPr>
      <w:r w:rsidRPr="00545725">
        <w:rPr>
          <w:rFonts w:ascii="Arial" w:hAnsi="Arial" w:cs="Arial"/>
          <w:color w:val="000000"/>
        </w:rPr>
        <w:t>Mel Glover presented A Proposal for A Five-Year Strategic Plan for the Churchill County Museum that was done by the University Center for Economic Development.  It was prepared by Fredrick Steinmann.  It is a 4-6 months process that will cost $2500.  A copy of the proposal will be emailed to the board for review.  Questions, discussion and voting will be done through email by Monday 24, 2025. </w:t>
      </w:r>
    </w:p>
    <w:p w14:paraId="5F82E636" w14:textId="77777777" w:rsidR="00545725" w:rsidRPr="00545725" w:rsidRDefault="00545725" w:rsidP="00545725">
      <w:pPr>
        <w:rPr>
          <w:rFonts w:ascii="Times" w:hAnsi="Times" w:cs="Times New Roman"/>
          <w:sz w:val="20"/>
          <w:szCs w:val="20"/>
        </w:rPr>
      </w:pPr>
      <w:r w:rsidRPr="00545725">
        <w:rPr>
          <w:rFonts w:ascii="Arial" w:hAnsi="Arial" w:cs="Arial"/>
          <w:color w:val="000000"/>
        </w:rPr>
        <w:t> </w:t>
      </w:r>
    </w:p>
    <w:p w14:paraId="3BC68BE5" w14:textId="77777777" w:rsidR="00545725" w:rsidRPr="00545725" w:rsidRDefault="00545725" w:rsidP="00545725">
      <w:pPr>
        <w:rPr>
          <w:rFonts w:ascii="Times" w:hAnsi="Times" w:cs="Times New Roman"/>
          <w:sz w:val="20"/>
          <w:szCs w:val="20"/>
        </w:rPr>
      </w:pPr>
      <w:r w:rsidRPr="00545725">
        <w:rPr>
          <w:rFonts w:ascii="Arial" w:hAnsi="Arial" w:cs="Arial"/>
          <w:color w:val="000000"/>
          <w:u w:val="single"/>
        </w:rPr>
        <w:t>New Business:</w:t>
      </w:r>
    </w:p>
    <w:p w14:paraId="4AF1A7B5" w14:textId="77777777" w:rsidR="00545725" w:rsidRPr="00545725" w:rsidRDefault="00545725" w:rsidP="00545725">
      <w:pPr>
        <w:numPr>
          <w:ilvl w:val="0"/>
          <w:numId w:val="7"/>
        </w:numPr>
        <w:textAlignment w:val="baseline"/>
        <w:rPr>
          <w:rFonts w:ascii="Arial" w:hAnsi="Arial" w:cs="Arial"/>
          <w:color w:val="000000"/>
        </w:rPr>
      </w:pPr>
      <w:r w:rsidRPr="00545725">
        <w:rPr>
          <w:rFonts w:ascii="Arial" w:hAnsi="Arial" w:cs="Arial"/>
          <w:color w:val="000000"/>
        </w:rPr>
        <w:t>Board Membership Numbers</w:t>
      </w:r>
    </w:p>
    <w:p w14:paraId="33BBAA97" w14:textId="77777777" w:rsidR="00545725" w:rsidRPr="00545725" w:rsidRDefault="00545725" w:rsidP="00545725">
      <w:pPr>
        <w:numPr>
          <w:ilvl w:val="1"/>
          <w:numId w:val="7"/>
        </w:numPr>
        <w:textAlignment w:val="baseline"/>
        <w:rPr>
          <w:rFonts w:ascii="Arial" w:hAnsi="Arial" w:cs="Arial"/>
          <w:color w:val="000000"/>
        </w:rPr>
      </w:pPr>
      <w:r w:rsidRPr="00545725">
        <w:rPr>
          <w:rFonts w:ascii="Arial" w:hAnsi="Arial" w:cs="Arial"/>
          <w:color w:val="000000"/>
        </w:rPr>
        <w:lastRenderedPageBreak/>
        <w:t>The board is encouraged to consider the number of members on the board.  The reason for the consideration is to help improve cohesiveness and direction of the board.  Over the years it has ranged from 7 to 12 individuals.  A board can require a specific amount of meetings to be attended in order to maintain membership on the board.  </w:t>
      </w:r>
    </w:p>
    <w:p w14:paraId="418C228B" w14:textId="77777777" w:rsidR="00545725" w:rsidRPr="00545725" w:rsidRDefault="00545725" w:rsidP="00545725">
      <w:pPr>
        <w:spacing w:after="240"/>
        <w:rPr>
          <w:rFonts w:ascii="Times" w:eastAsia="Times New Roman" w:hAnsi="Times" w:cs="Times New Roman"/>
          <w:sz w:val="20"/>
          <w:szCs w:val="20"/>
        </w:rPr>
      </w:pPr>
      <w:r w:rsidRPr="00545725">
        <w:rPr>
          <w:rFonts w:ascii="Times" w:eastAsia="Times New Roman" w:hAnsi="Times" w:cs="Times New Roman"/>
          <w:sz w:val="20"/>
          <w:szCs w:val="20"/>
        </w:rPr>
        <w:br/>
      </w:r>
    </w:p>
    <w:p w14:paraId="38161779" w14:textId="77777777" w:rsidR="00545725" w:rsidRPr="00545725" w:rsidRDefault="00545725" w:rsidP="00545725">
      <w:pPr>
        <w:rPr>
          <w:rFonts w:ascii="Times" w:hAnsi="Times" w:cs="Times New Roman"/>
          <w:sz w:val="20"/>
          <w:szCs w:val="20"/>
        </w:rPr>
      </w:pPr>
      <w:r w:rsidRPr="00545725">
        <w:rPr>
          <w:rFonts w:ascii="Arial" w:hAnsi="Arial" w:cs="Arial"/>
          <w:color w:val="000000"/>
        </w:rPr>
        <w:t>The meeting was adjourned at 6:48 pm.</w:t>
      </w:r>
    </w:p>
    <w:p w14:paraId="428F42CA" w14:textId="77777777" w:rsidR="00545725" w:rsidRPr="00545725" w:rsidRDefault="00545725" w:rsidP="00545725">
      <w:pPr>
        <w:rPr>
          <w:rFonts w:ascii="Times" w:eastAsia="Times New Roman" w:hAnsi="Times" w:cs="Times New Roman"/>
          <w:sz w:val="20"/>
          <w:szCs w:val="20"/>
        </w:rPr>
      </w:pPr>
    </w:p>
    <w:p w14:paraId="0D022451" w14:textId="77777777" w:rsidR="00545725" w:rsidRPr="00545725" w:rsidRDefault="00545725" w:rsidP="00545725">
      <w:pPr>
        <w:rPr>
          <w:rFonts w:ascii="Times" w:hAnsi="Times" w:cs="Times New Roman"/>
          <w:sz w:val="20"/>
          <w:szCs w:val="20"/>
        </w:rPr>
      </w:pPr>
      <w:r w:rsidRPr="00545725">
        <w:rPr>
          <w:rFonts w:ascii="Arial" w:hAnsi="Arial" w:cs="Arial"/>
          <w:color w:val="000000"/>
        </w:rPr>
        <w:t>Respectfully submitted,</w:t>
      </w:r>
    </w:p>
    <w:p w14:paraId="2637DE3E" w14:textId="77777777" w:rsidR="00545725" w:rsidRPr="00545725" w:rsidRDefault="00545725" w:rsidP="00545725">
      <w:pPr>
        <w:rPr>
          <w:rFonts w:ascii="Times" w:hAnsi="Times" w:cs="Times New Roman"/>
          <w:sz w:val="20"/>
          <w:szCs w:val="20"/>
        </w:rPr>
      </w:pPr>
      <w:r w:rsidRPr="00545725">
        <w:rPr>
          <w:rFonts w:ascii="Arial" w:hAnsi="Arial" w:cs="Arial"/>
          <w:color w:val="000000"/>
        </w:rPr>
        <w:t>Lynn Strasdin, Secretary</w:t>
      </w:r>
    </w:p>
    <w:p w14:paraId="4855A772" w14:textId="77777777" w:rsidR="00545725" w:rsidRPr="00545725" w:rsidRDefault="00545725" w:rsidP="00545725">
      <w:pPr>
        <w:rPr>
          <w:rFonts w:ascii="Times" w:eastAsia="Times New Roman" w:hAnsi="Times" w:cs="Times New Roman"/>
          <w:sz w:val="20"/>
          <w:szCs w:val="20"/>
        </w:rPr>
      </w:pPr>
    </w:p>
    <w:p w14:paraId="19059FBA" w14:textId="77777777" w:rsidR="00A60473" w:rsidRDefault="00A60473"/>
    <w:sectPr w:rsidR="00A60473" w:rsidSect="00A604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C3FB6"/>
    <w:multiLevelType w:val="multilevel"/>
    <w:tmpl w:val="BAC23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86142"/>
    <w:multiLevelType w:val="multilevel"/>
    <w:tmpl w:val="B6EE7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632C0"/>
    <w:multiLevelType w:val="multilevel"/>
    <w:tmpl w:val="683C3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2169E9"/>
    <w:multiLevelType w:val="multilevel"/>
    <w:tmpl w:val="D9169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C73CCA"/>
    <w:multiLevelType w:val="multilevel"/>
    <w:tmpl w:val="81E2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651318">
    <w:abstractNumId w:val="4"/>
  </w:num>
  <w:num w:numId="2" w16cid:durableId="1478911292">
    <w:abstractNumId w:val="1"/>
  </w:num>
  <w:num w:numId="3" w16cid:durableId="764769400">
    <w:abstractNumId w:val="3"/>
  </w:num>
  <w:num w:numId="4" w16cid:durableId="1479103615">
    <w:abstractNumId w:val="3"/>
    <w:lvlOverride w:ilvl="1">
      <w:lvl w:ilvl="1">
        <w:numFmt w:val="bullet"/>
        <w:lvlText w:val=""/>
        <w:lvlJc w:val="left"/>
        <w:pPr>
          <w:tabs>
            <w:tab w:val="num" w:pos="1440"/>
          </w:tabs>
          <w:ind w:left="1440" w:hanging="360"/>
        </w:pPr>
        <w:rPr>
          <w:rFonts w:ascii="Symbol" w:hAnsi="Symbol" w:hint="default"/>
          <w:sz w:val="20"/>
        </w:rPr>
      </w:lvl>
    </w:lvlOverride>
  </w:num>
  <w:num w:numId="5" w16cid:durableId="2053455193">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 w16cid:durableId="840589006">
    <w:abstractNumId w:val="2"/>
  </w:num>
  <w:num w:numId="7" w16cid:durableId="1106195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25"/>
    <w:rsid w:val="00545725"/>
    <w:rsid w:val="00702A10"/>
    <w:rsid w:val="007E5171"/>
    <w:rsid w:val="00A56C2C"/>
    <w:rsid w:val="00A60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21E5AC"/>
  <w14:defaultImageDpi w14:val="300"/>
  <w15:docId w15:val="{7DDB8132-0448-4296-BAC9-5A712F23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72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000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Strasdin</dc:creator>
  <cp:keywords/>
  <dc:description/>
  <cp:lastModifiedBy>Mel Glover</cp:lastModifiedBy>
  <cp:revision>2</cp:revision>
  <dcterms:created xsi:type="dcterms:W3CDTF">2025-02-26T18:58:00Z</dcterms:created>
  <dcterms:modified xsi:type="dcterms:W3CDTF">2025-02-26T18:58:00Z</dcterms:modified>
</cp:coreProperties>
</file>